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2BE1423" wp14:paraId="5347EE4E" wp14:textId="5FC13D3E">
      <w:pPr>
        <w:pStyle w:val="Heading3"/>
        <w:spacing w:before="281" w:beforeAutospacing="off" w:after="281" w:afterAutospacing="off"/>
      </w:pPr>
      <w:r w:rsidRPr="52BE1423" w:rsidR="7C2B830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nl-NL"/>
        </w:rPr>
        <w:t>Voorwaarden Referral &amp; Bonusregeling – Allround Klusservice Amsterdam</w:t>
      </w:r>
    </w:p>
    <w:p xmlns:wp14="http://schemas.microsoft.com/office/word/2010/wordml" w:rsidP="52BE1423" wp14:paraId="0C5BB6AC" wp14:textId="0949F772">
      <w:pPr>
        <w:pStyle w:val="Heading4"/>
        <w:spacing w:before="319" w:beforeAutospacing="off" w:after="319" w:afterAutospacing="off"/>
      </w:pP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1. Algemeen</w:t>
      </w:r>
    </w:p>
    <w:p xmlns:wp14="http://schemas.microsoft.com/office/word/2010/wordml" w:rsidP="52BE1423" wp14:paraId="6DDBF351" wp14:textId="01129B0E">
      <w:pPr>
        <w:spacing w:before="240" w:beforeAutospacing="off" w:after="240" w:afterAutospacing="off"/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1.1. Deze voorwaarden zijn van toepassing op de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Referral &amp; Bonusregeling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van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Allround Klusservice Amsterdam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1.2. Door deel te nemen aan deze regeling, gaat de deelnemer akkoord met deze voorwaarden.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1.3. De bonusregeling geldt alleen voor kandidaten die via een bestaande medewerker of partner worden aangebracht.</w:t>
      </w:r>
    </w:p>
    <w:p xmlns:wp14="http://schemas.microsoft.com/office/word/2010/wordml" w:rsidP="52BE1423" wp14:paraId="0DFCA696" wp14:textId="681F5FEE">
      <w:pPr>
        <w:pStyle w:val="Heading4"/>
        <w:spacing w:before="319" w:beforeAutospacing="off" w:after="319" w:afterAutospacing="off"/>
      </w:pP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2. Referral Bonus (€1.000)</w:t>
      </w:r>
    </w:p>
    <w:p xmlns:wp14="http://schemas.microsoft.com/office/word/2010/wordml" w:rsidP="52BE1423" wp14:paraId="1E208D47" wp14:textId="53DBF4A7">
      <w:pPr>
        <w:spacing w:before="240" w:beforeAutospacing="off" w:after="240" w:afterAutospacing="off"/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2.1. Een bestaande medewerker of partner ontvangt een bonus van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€1.000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als de aangedragen kandidaat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minimaal 6 maanden aaneengesloten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in opdracht werkt bij Allround Klusservice Amsterdam.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2.2. De kandidaat moet gedurende deze periode actief zijn en minimaal het aantal afgesproken uren per week draaien.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2.3. De bonus wordt uitbetaald in de maand volgend op het succesvol afronden van de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 maanden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2.4. De aangedragen kandidaat mag niet eerder in dienst zijn geweest bij Allround Klusservice Amsterdam.</w:t>
      </w:r>
    </w:p>
    <w:p xmlns:wp14="http://schemas.microsoft.com/office/word/2010/wordml" w:rsidP="52BE1423" wp14:paraId="193F0AE3" wp14:textId="4A9F7741">
      <w:pPr>
        <w:pStyle w:val="Heading4"/>
        <w:spacing w:before="319" w:beforeAutospacing="off" w:after="319" w:afterAutospacing="off"/>
      </w:pP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3. Aanwervingsbonus (€500)</w:t>
      </w:r>
    </w:p>
    <w:p xmlns:wp14="http://schemas.microsoft.com/office/word/2010/wordml" w:rsidP="52BE1423" wp14:paraId="626E0418" wp14:textId="68A1E40D">
      <w:pPr>
        <w:spacing w:before="240" w:beforeAutospacing="off" w:after="240" w:afterAutospacing="off"/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3.1. Een medewerker of partner ontvangt een bonus van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€500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als de aangedragen kandidaat na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 maanden in opdracht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wordt aangenomen door Allround Klusservice Amsterdam.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3.2. De bonus wordt uitbetaald in de maand volgend op de </w:t>
      </w: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officiële aanwerving</w:t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van de kandidaat.</w:t>
      </w:r>
    </w:p>
    <w:p xmlns:wp14="http://schemas.microsoft.com/office/word/2010/wordml" w:rsidP="52BE1423" wp14:paraId="18DDB8D9" wp14:textId="3A2FCDBE">
      <w:pPr>
        <w:pStyle w:val="Heading4"/>
        <w:spacing w:before="319" w:beforeAutospacing="off" w:after="319" w:afterAutospacing="off"/>
      </w:pP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4. Uitzonderingen en Beperkingen</w:t>
      </w:r>
    </w:p>
    <w:p xmlns:wp14="http://schemas.microsoft.com/office/word/2010/wordml" w:rsidP="52BE1423" wp14:paraId="1BBC1345" wp14:textId="503DBD0B">
      <w:pPr>
        <w:spacing w:before="240" w:beforeAutospacing="off" w:after="240" w:afterAutospacing="off"/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4.1. De regeling is alleen van toepassing op zelfstandige professionals (ZZP’ers), freelancers en vaste medewerkers.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4.2. De bonus wordt niet toegekend als:</w:t>
      </w:r>
    </w:p>
    <w:p xmlns:wp14="http://schemas.microsoft.com/office/word/2010/wordml" w:rsidP="52BE1423" wp14:paraId="737D9861" wp14:textId="42CE03E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De aangedragen kandidaat binnen 6 maanden stopt met werken.</w:t>
      </w:r>
    </w:p>
    <w:p xmlns:wp14="http://schemas.microsoft.com/office/word/2010/wordml" w:rsidP="52BE1423" wp14:paraId="19A1D455" wp14:textId="56A3F25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De kandidaat door een derde partij (bijvoorbeeld een uitzendbureau) wordt aangeleverd.</w:t>
      </w:r>
    </w:p>
    <w:p xmlns:wp14="http://schemas.microsoft.com/office/word/2010/wordml" w:rsidP="52BE1423" wp14:paraId="0036DB92" wp14:textId="3F3BB77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De aangedragen kandidaat al bekend was bij Allround Klusservice Amsterdam en in de afgelopen 12 maanden al was benaderd.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4.3. Allround Klusservice Amsterdam behoudt zich het recht voor om de bonusregeling op elk moment te wijzigen of stop te zetten zonder voorafgaande kennisgeving.</w:t>
      </w:r>
    </w:p>
    <w:p xmlns:wp14="http://schemas.microsoft.com/office/word/2010/wordml" w:rsidP="52BE1423" wp14:paraId="3A43F846" wp14:textId="409B74FA">
      <w:pPr>
        <w:pStyle w:val="Heading4"/>
        <w:spacing w:before="319" w:beforeAutospacing="off" w:after="319" w:afterAutospacing="off"/>
      </w:pP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5. Betaling en Belasting</w:t>
      </w:r>
    </w:p>
    <w:p xmlns:wp14="http://schemas.microsoft.com/office/word/2010/wordml" w:rsidP="52BE1423" wp14:paraId="05F9CF8B" wp14:textId="77610ACD">
      <w:pPr>
        <w:spacing w:before="240" w:beforeAutospacing="off" w:after="240" w:afterAutospacing="off"/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5.1. De bonus wordt uitbetaald via bankoverschrijving na goedkeuring door Allround Klusservice Amsterdam.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5.2. Eventuele belastingen of sociale premies die op de bonus van toepassing zijn, zijn voor rekening van de ontvanger.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5.3. De ontvanger is zelf verantwoordelijk voor het correct opgeven van de bonus bij de Belastingdienst.</w:t>
      </w:r>
    </w:p>
    <w:p xmlns:wp14="http://schemas.microsoft.com/office/word/2010/wordml" w:rsidP="52BE1423" wp14:paraId="1ACD805C" wp14:textId="74AACA9E">
      <w:pPr>
        <w:pStyle w:val="Heading4"/>
        <w:spacing w:before="319" w:beforeAutospacing="off" w:after="319" w:afterAutospacing="off"/>
      </w:pPr>
      <w:r w:rsidRPr="52BE1423" w:rsidR="7C2B830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6. Slotbepalingen</w:t>
      </w:r>
    </w:p>
    <w:p xmlns:wp14="http://schemas.microsoft.com/office/word/2010/wordml" w:rsidP="52BE1423" wp14:paraId="5862C341" wp14:textId="76916594">
      <w:pPr>
        <w:spacing w:before="240" w:beforeAutospacing="off" w:after="240" w:afterAutospacing="off"/>
      </w:pP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>6.1. Allround Klusservice Amsterdam behoudt zich het recht voor om te controleren of alle voorwaarden zijn nageleefd alvorens de bonus uit te keren.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6.2. In geval van fraude, misbruik of onjuiste informatie kan de bonus worden geweigerd of teruggevorderd.</w:t>
      </w:r>
      <w:r>
        <w:br/>
      </w:r>
      <w:r w:rsidRPr="52BE1423" w:rsidR="7C2B8306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6.3. Geschillen over deze regeling worden beoordeeld door Allround Klusservice Amsterdam en diens beslissing is bindend.</w:t>
      </w:r>
    </w:p>
    <w:p xmlns:wp14="http://schemas.microsoft.com/office/word/2010/wordml" wp14:paraId="7B5CAEB5" wp14:textId="22B605D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ef2f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D721C"/>
    <w:rsid w:val="306D721C"/>
    <w:rsid w:val="52BE1423"/>
    <w:rsid w:val="7C2B8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721C"/>
  <w15:chartTrackingRefBased/>
  <w15:docId w15:val="{E2DB0E1F-3E51-46B9-96B5-8A24ABECE6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52BE1423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52BE1423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ListParagraph">
    <w:uiPriority w:val="34"/>
    <w:name w:val="List Paragraph"/>
    <w:basedOn w:val="Normal"/>
    <w:qFormat/>
    <w:rsid w:val="52BE142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1363ed7f0eb44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2025-03-30T11:54:32.0377120Z</dcterms:created>
  <dcterms:modified xsi:type="dcterms:W3CDTF">2025-03-30T11:54:53.9858298Z</dcterms:modified>
  <dc:creator>Lyla Bloem</dc:creator>
  <lastModifiedBy>Lyla Bloem</lastModifiedBy>
</coreProperties>
</file>